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6873" w14:textId="1EDE10AA" w:rsidR="00A6587B" w:rsidRPr="00F86C4E" w:rsidRDefault="00A6587B" w:rsidP="00A6587B">
      <w:pPr>
        <w:jc w:val="center"/>
        <w:rPr>
          <w:rFonts w:ascii="Arial" w:hAnsi="Arial" w:cs="Arial"/>
          <w:b/>
          <w:bCs/>
          <w:sz w:val="32"/>
          <w:szCs w:val="32"/>
        </w:rPr>
      </w:pPr>
      <w:r w:rsidRPr="00F86C4E">
        <w:rPr>
          <w:rFonts w:ascii="Arial" w:hAnsi="Arial" w:cs="Arial"/>
          <w:b/>
          <w:bCs/>
          <w:sz w:val="32"/>
          <w:szCs w:val="32"/>
        </w:rPr>
        <w:t>Notice of Applications for Consent (</w:t>
      </w:r>
      <w:r w:rsidR="0051157F">
        <w:rPr>
          <w:rFonts w:ascii="Arial" w:hAnsi="Arial" w:cs="Arial"/>
          <w:b/>
          <w:bCs/>
          <w:sz w:val="32"/>
          <w:szCs w:val="32"/>
        </w:rPr>
        <w:t>Creation of a New Lot</w:t>
      </w:r>
      <w:r w:rsidRPr="00F86C4E">
        <w:rPr>
          <w:rFonts w:ascii="Arial" w:hAnsi="Arial" w:cs="Arial"/>
          <w:b/>
          <w:bCs/>
          <w:sz w:val="32"/>
          <w:szCs w:val="32"/>
        </w:rPr>
        <w:t>)</w:t>
      </w:r>
    </w:p>
    <w:p w14:paraId="02E4D480" w14:textId="1FB8E4EE" w:rsidR="00EA6782" w:rsidRPr="00EA6782" w:rsidRDefault="00A6587B" w:rsidP="00EA6782">
      <w:pPr>
        <w:pBdr>
          <w:bottom w:val="single" w:sz="4" w:space="1" w:color="auto"/>
        </w:pBdr>
        <w:spacing w:after="240"/>
      </w:pPr>
      <w:r w:rsidRPr="00A6587B">
        <w:rPr>
          <w:rFonts w:ascii="Arial" w:hAnsi="Arial" w:cs="Arial"/>
        </w:rPr>
        <w:t xml:space="preserve">The purpose of this notice is to allow the Township Clerk to decide if the application </w:t>
      </w:r>
      <w:r w:rsidR="0051157F">
        <w:rPr>
          <w:rFonts w:ascii="Arial" w:hAnsi="Arial" w:cs="Arial"/>
        </w:rPr>
        <w:t xml:space="preserve">for the creation of a new waterfront parcel </w:t>
      </w:r>
      <w:r w:rsidRPr="00A6587B">
        <w:rPr>
          <w:rFonts w:ascii="Arial" w:hAnsi="Arial" w:cs="Arial"/>
        </w:rPr>
        <w:t>be approved. This application meets all relevant Township policies and zoning requirements and will only be referred to Council for a public meeting if it is disputed in writing prior to the last date for comments indicated below and if the concerns cannot be resolved between the parties and planning staff.</w:t>
      </w:r>
      <w:r w:rsidRPr="00A6587B">
        <w:t xml:space="preserve"> </w:t>
      </w:r>
    </w:p>
    <w:p w14:paraId="3D1305A0" w14:textId="27666ABB" w:rsidR="00A6587B" w:rsidRPr="00A6587B" w:rsidRDefault="00A6587B" w:rsidP="00A6587B">
      <w:pPr>
        <w:rPr>
          <w:rFonts w:ascii="Arial" w:hAnsi="Arial" w:cs="Arial"/>
          <w:bCs/>
        </w:rPr>
      </w:pPr>
      <w:r w:rsidRPr="00A6587B">
        <w:rPr>
          <w:rFonts w:ascii="Arial" w:hAnsi="Arial" w:cs="Arial"/>
          <w:b/>
        </w:rPr>
        <w:t xml:space="preserve">Owner/Applicant: </w:t>
      </w:r>
      <w:r w:rsidR="0051157F">
        <w:rPr>
          <w:rFonts w:ascii="Arial" w:hAnsi="Arial" w:cs="Arial"/>
          <w:bCs/>
        </w:rPr>
        <w:t>Joanne Goodfriend</w:t>
      </w:r>
      <w:r w:rsidR="00A7317A">
        <w:rPr>
          <w:rFonts w:ascii="Arial" w:hAnsi="Arial" w:cs="Arial"/>
          <w:bCs/>
        </w:rPr>
        <w:t xml:space="preserve"> </w:t>
      </w:r>
    </w:p>
    <w:p w14:paraId="1DCBB261" w14:textId="056B48F3" w:rsidR="00A6587B" w:rsidRPr="00A6587B" w:rsidRDefault="00A6587B" w:rsidP="00A6587B">
      <w:pPr>
        <w:rPr>
          <w:rFonts w:ascii="Arial" w:hAnsi="Arial" w:cs="Arial"/>
          <w:b/>
        </w:rPr>
      </w:pPr>
      <w:r w:rsidRPr="00A6587B">
        <w:rPr>
          <w:rFonts w:ascii="Arial" w:hAnsi="Arial" w:cs="Arial"/>
          <w:b/>
        </w:rPr>
        <w:t xml:space="preserve">Agent: </w:t>
      </w:r>
      <w:r w:rsidRPr="00A6587B">
        <w:rPr>
          <w:rFonts w:ascii="Arial" w:hAnsi="Arial" w:cs="Arial"/>
          <w:bCs/>
        </w:rPr>
        <w:t>Same as Applicant</w:t>
      </w:r>
    </w:p>
    <w:p w14:paraId="2A86F241" w14:textId="40A2C985" w:rsidR="00A6587B" w:rsidRPr="00A6587B" w:rsidRDefault="00A6587B" w:rsidP="00A6587B">
      <w:pPr>
        <w:rPr>
          <w:rFonts w:ascii="Arial" w:hAnsi="Arial" w:cs="Arial"/>
        </w:rPr>
      </w:pPr>
      <w:r w:rsidRPr="00A6587B">
        <w:rPr>
          <w:rFonts w:ascii="Arial" w:hAnsi="Arial" w:cs="Arial"/>
          <w:b/>
        </w:rPr>
        <w:t xml:space="preserve">File Number: </w:t>
      </w:r>
      <w:r w:rsidR="0051157F">
        <w:rPr>
          <w:rFonts w:ascii="Arial" w:hAnsi="Arial" w:cs="Arial"/>
          <w:bCs/>
        </w:rPr>
        <w:t>B-07-25-H</w:t>
      </w:r>
    </w:p>
    <w:p w14:paraId="1608783D" w14:textId="468FA2B4" w:rsidR="00A6587B" w:rsidRPr="00A6587B" w:rsidRDefault="00A6587B" w:rsidP="00A6587B">
      <w:pPr>
        <w:rPr>
          <w:rFonts w:ascii="Arial" w:hAnsi="Arial" w:cs="Arial"/>
          <w:b/>
        </w:rPr>
      </w:pPr>
      <w:r w:rsidRPr="00A6587B">
        <w:rPr>
          <w:rFonts w:ascii="Arial" w:hAnsi="Arial" w:cs="Arial"/>
          <w:b/>
        </w:rPr>
        <w:t xml:space="preserve">Location: </w:t>
      </w:r>
      <w:bookmarkStart w:id="0" w:name="_Hlk210124993"/>
      <w:r w:rsidR="00C1693E">
        <w:rPr>
          <w:rFonts w:ascii="Arial" w:hAnsi="Arial" w:cs="Arial"/>
          <w:b/>
        </w:rPr>
        <w:t>2422 Howe Island Drive</w:t>
      </w:r>
      <w:r w:rsidR="006B7FB9">
        <w:rPr>
          <w:rFonts w:ascii="Arial" w:hAnsi="Arial" w:cs="Arial"/>
          <w:b/>
        </w:rPr>
        <w:t xml:space="preserve">, </w:t>
      </w:r>
      <w:r w:rsidRPr="00A6587B">
        <w:rPr>
          <w:rFonts w:ascii="Arial" w:hAnsi="Arial" w:cs="Arial"/>
          <w:bCs/>
        </w:rPr>
        <w:t xml:space="preserve">Part Lot </w:t>
      </w:r>
      <w:r w:rsidR="0051157F">
        <w:rPr>
          <w:rFonts w:ascii="Arial" w:hAnsi="Arial" w:cs="Arial"/>
          <w:bCs/>
        </w:rPr>
        <w:t>24</w:t>
      </w:r>
      <w:r w:rsidRPr="00A6587B">
        <w:rPr>
          <w:rFonts w:ascii="Arial" w:hAnsi="Arial" w:cs="Arial"/>
          <w:bCs/>
        </w:rPr>
        <w:t xml:space="preserve">, </w:t>
      </w:r>
      <w:r w:rsidR="0051157F">
        <w:rPr>
          <w:rFonts w:ascii="Arial" w:hAnsi="Arial" w:cs="Arial"/>
          <w:bCs/>
        </w:rPr>
        <w:t>South Range</w:t>
      </w:r>
      <w:r w:rsidRPr="00A6587B">
        <w:rPr>
          <w:rFonts w:ascii="Arial" w:hAnsi="Arial" w:cs="Arial"/>
          <w:bCs/>
        </w:rPr>
        <w:t xml:space="preserve">, </w:t>
      </w:r>
      <w:r w:rsidR="0051157F">
        <w:rPr>
          <w:rFonts w:ascii="Arial" w:hAnsi="Arial" w:cs="Arial"/>
          <w:bCs/>
        </w:rPr>
        <w:t>Howe</w:t>
      </w:r>
      <w:r w:rsidRPr="00A6587B">
        <w:rPr>
          <w:rFonts w:ascii="Arial" w:hAnsi="Arial" w:cs="Arial"/>
          <w:bCs/>
        </w:rPr>
        <w:t xml:space="preserve"> Island, Township of Frontenac Islands.</w:t>
      </w:r>
      <w:bookmarkEnd w:id="0"/>
    </w:p>
    <w:p w14:paraId="5DF980B8" w14:textId="1AD5ADDF" w:rsidR="00A6587B" w:rsidRPr="00A6587B" w:rsidRDefault="00A6587B" w:rsidP="00A6587B">
      <w:pPr>
        <w:rPr>
          <w:rFonts w:ascii="Arial" w:hAnsi="Arial" w:cs="Arial"/>
        </w:rPr>
      </w:pPr>
      <w:r w:rsidRPr="00A6587B">
        <w:rPr>
          <w:rFonts w:ascii="Arial" w:hAnsi="Arial" w:cs="Arial"/>
          <w:b/>
          <w:bCs/>
        </w:rPr>
        <w:t>Purpose and Effect of the Application:</w:t>
      </w:r>
      <w:r w:rsidRPr="00A6587B">
        <w:rPr>
          <w:rFonts w:ascii="Arial" w:hAnsi="Arial" w:cs="Arial"/>
        </w:rPr>
        <w:t xml:space="preserve"> The property owner is proposing to </w:t>
      </w:r>
      <w:r w:rsidR="0051157F">
        <w:rPr>
          <w:rFonts w:ascii="Arial" w:hAnsi="Arial" w:cs="Arial"/>
        </w:rPr>
        <w:t xml:space="preserve">sever and create a new waterfront parcel. </w:t>
      </w:r>
    </w:p>
    <w:p w14:paraId="47CBF466" w14:textId="00DBE2AB" w:rsidR="00A6587B" w:rsidRDefault="00A6587B" w:rsidP="00A6587B">
      <w:pPr>
        <w:rPr>
          <w:rFonts w:ascii="Arial" w:hAnsi="Arial" w:cs="Arial"/>
        </w:rPr>
      </w:pPr>
      <w:bookmarkStart w:id="1" w:name="_Hlk204762032"/>
      <w:r w:rsidRPr="00A6587B">
        <w:rPr>
          <w:rFonts w:ascii="Arial" w:hAnsi="Arial" w:cs="Arial"/>
          <w:b/>
          <w:bCs/>
        </w:rPr>
        <w:t>Severed Lot Parcel</w:t>
      </w:r>
      <w:r w:rsidR="0051157F">
        <w:rPr>
          <w:rFonts w:ascii="Arial" w:hAnsi="Arial" w:cs="Arial"/>
          <w:b/>
          <w:bCs/>
        </w:rPr>
        <w:t xml:space="preserve">: </w:t>
      </w:r>
      <w:bookmarkStart w:id="2" w:name="_Hlk210125007"/>
      <w:r w:rsidR="005D378A">
        <w:rPr>
          <w:rFonts w:ascii="Arial" w:hAnsi="Arial" w:cs="Arial"/>
        </w:rPr>
        <w:t xml:space="preserve">The </w:t>
      </w:r>
      <w:r w:rsidR="00637359">
        <w:rPr>
          <w:rFonts w:ascii="Arial" w:hAnsi="Arial" w:cs="Arial"/>
        </w:rPr>
        <w:t xml:space="preserve">proposed </w:t>
      </w:r>
      <w:r w:rsidR="005D378A">
        <w:rPr>
          <w:rFonts w:ascii="Arial" w:hAnsi="Arial" w:cs="Arial"/>
        </w:rPr>
        <w:t xml:space="preserve">severed </w:t>
      </w:r>
      <w:r w:rsidR="00EF1F52">
        <w:rPr>
          <w:rFonts w:ascii="Arial" w:hAnsi="Arial" w:cs="Arial"/>
        </w:rPr>
        <w:t xml:space="preserve">lot </w:t>
      </w:r>
      <w:r w:rsidR="00BF62A8">
        <w:rPr>
          <w:rFonts w:ascii="Arial" w:hAnsi="Arial" w:cs="Arial"/>
        </w:rPr>
        <w:t xml:space="preserve">is </w:t>
      </w:r>
      <w:r w:rsidR="0051157F">
        <w:rPr>
          <w:rFonts w:ascii="Arial" w:hAnsi="Arial" w:cs="Arial"/>
        </w:rPr>
        <w:t>0.65</w:t>
      </w:r>
      <w:r w:rsidR="00A569D2">
        <w:rPr>
          <w:rFonts w:ascii="Arial" w:hAnsi="Arial" w:cs="Arial"/>
        </w:rPr>
        <w:t xml:space="preserve"> </w:t>
      </w:r>
      <w:r w:rsidR="005A7EEF">
        <w:rPr>
          <w:rFonts w:ascii="Arial" w:hAnsi="Arial" w:cs="Arial"/>
        </w:rPr>
        <w:t>hectare</w:t>
      </w:r>
      <w:r w:rsidR="00080AF8">
        <w:rPr>
          <w:rFonts w:ascii="Arial" w:hAnsi="Arial" w:cs="Arial"/>
        </w:rPr>
        <w:t>s</w:t>
      </w:r>
      <w:r w:rsidR="00BF62A8">
        <w:rPr>
          <w:rFonts w:ascii="Arial" w:hAnsi="Arial" w:cs="Arial"/>
        </w:rPr>
        <w:t xml:space="preserve"> (</w:t>
      </w:r>
      <w:r w:rsidR="0051157F">
        <w:rPr>
          <w:rFonts w:ascii="Arial" w:hAnsi="Arial" w:cs="Arial"/>
        </w:rPr>
        <w:t>1.6</w:t>
      </w:r>
      <w:r w:rsidR="007355F7">
        <w:rPr>
          <w:rFonts w:ascii="Arial" w:hAnsi="Arial" w:cs="Arial"/>
        </w:rPr>
        <w:t xml:space="preserve"> acre</w:t>
      </w:r>
      <w:r w:rsidR="00080AF8">
        <w:rPr>
          <w:rFonts w:ascii="Arial" w:hAnsi="Arial" w:cs="Arial"/>
        </w:rPr>
        <w:t>s</w:t>
      </w:r>
      <w:r w:rsidR="007355F7">
        <w:rPr>
          <w:rFonts w:ascii="Arial" w:hAnsi="Arial" w:cs="Arial"/>
        </w:rPr>
        <w:t xml:space="preserve">) </w:t>
      </w:r>
      <w:r w:rsidR="00EF1F52">
        <w:rPr>
          <w:rFonts w:ascii="Arial" w:hAnsi="Arial" w:cs="Arial"/>
        </w:rPr>
        <w:t xml:space="preserve">in area </w:t>
      </w:r>
      <w:r w:rsidR="00D85764">
        <w:rPr>
          <w:rFonts w:ascii="Arial" w:hAnsi="Arial" w:cs="Arial"/>
        </w:rPr>
        <w:t xml:space="preserve">with </w:t>
      </w:r>
      <w:r w:rsidR="0051157F">
        <w:rPr>
          <w:rFonts w:ascii="Arial" w:hAnsi="Arial" w:cs="Arial"/>
        </w:rPr>
        <w:t>45 metres</w:t>
      </w:r>
      <w:r w:rsidR="00D4109B">
        <w:rPr>
          <w:rFonts w:ascii="Arial" w:hAnsi="Arial" w:cs="Arial"/>
        </w:rPr>
        <w:t xml:space="preserve"> (</w:t>
      </w:r>
      <w:r w:rsidR="0051157F">
        <w:rPr>
          <w:rFonts w:ascii="Arial" w:hAnsi="Arial" w:cs="Arial"/>
        </w:rPr>
        <w:t>148</w:t>
      </w:r>
      <w:r w:rsidR="00D85764">
        <w:rPr>
          <w:rFonts w:ascii="Arial" w:hAnsi="Arial" w:cs="Arial"/>
        </w:rPr>
        <w:t xml:space="preserve"> feet</w:t>
      </w:r>
      <w:r w:rsidR="00D4109B">
        <w:rPr>
          <w:rFonts w:ascii="Arial" w:hAnsi="Arial" w:cs="Arial"/>
        </w:rPr>
        <w:t xml:space="preserve">) </w:t>
      </w:r>
      <w:r w:rsidR="00180C18">
        <w:rPr>
          <w:rFonts w:ascii="Arial" w:hAnsi="Arial" w:cs="Arial"/>
        </w:rPr>
        <w:t xml:space="preserve">of frontage on </w:t>
      </w:r>
      <w:r w:rsidR="0051157F">
        <w:rPr>
          <w:rFonts w:ascii="Arial" w:hAnsi="Arial" w:cs="Arial"/>
        </w:rPr>
        <w:t>Howe Island Drive</w:t>
      </w:r>
      <w:r w:rsidR="00790E08">
        <w:rPr>
          <w:rFonts w:ascii="Arial" w:hAnsi="Arial" w:cs="Arial"/>
        </w:rPr>
        <w:t xml:space="preserve">. </w:t>
      </w:r>
      <w:bookmarkEnd w:id="2"/>
      <w:r w:rsidR="00D34B58">
        <w:rPr>
          <w:rFonts w:ascii="Arial" w:hAnsi="Arial" w:cs="Arial"/>
        </w:rPr>
        <w:t xml:space="preserve">The severed parcel is developed with a dwelling and sewage system. </w:t>
      </w:r>
    </w:p>
    <w:bookmarkEnd w:id="1"/>
    <w:p w14:paraId="22943004" w14:textId="7A8D6742" w:rsidR="00A6587B" w:rsidRPr="00A6587B" w:rsidRDefault="00A6587B" w:rsidP="00A6587B">
      <w:pPr>
        <w:rPr>
          <w:rFonts w:ascii="Arial" w:hAnsi="Arial" w:cs="Arial"/>
        </w:rPr>
      </w:pPr>
      <w:r w:rsidRPr="00A6587B">
        <w:rPr>
          <w:rFonts w:ascii="Arial" w:hAnsi="Arial" w:cs="Arial"/>
          <w:b/>
        </w:rPr>
        <w:t>Retained Lot:</w:t>
      </w:r>
      <w:r w:rsidRPr="00A6587B">
        <w:rPr>
          <w:rFonts w:ascii="Arial" w:hAnsi="Arial" w:cs="Arial"/>
          <w:bCs/>
        </w:rPr>
        <w:t xml:space="preserve"> </w:t>
      </w:r>
      <w:r w:rsidRPr="00A6587B">
        <w:rPr>
          <w:rFonts w:ascii="Arial" w:hAnsi="Arial" w:cs="Arial"/>
        </w:rPr>
        <w:t>The retained property will be</w:t>
      </w:r>
      <w:r w:rsidR="00D9678E">
        <w:rPr>
          <w:rFonts w:ascii="Arial" w:hAnsi="Arial" w:cs="Arial"/>
        </w:rPr>
        <w:t xml:space="preserve"> 2.</w:t>
      </w:r>
      <w:r w:rsidR="0051157F">
        <w:rPr>
          <w:rFonts w:ascii="Arial" w:hAnsi="Arial" w:cs="Arial"/>
        </w:rPr>
        <w:t>37</w:t>
      </w:r>
      <w:r w:rsidR="00D9678E">
        <w:rPr>
          <w:rFonts w:ascii="Arial" w:hAnsi="Arial" w:cs="Arial"/>
        </w:rPr>
        <w:t xml:space="preserve"> hectares</w:t>
      </w:r>
      <w:r w:rsidRPr="00A6587B">
        <w:rPr>
          <w:rFonts w:ascii="Arial" w:hAnsi="Arial" w:cs="Arial"/>
        </w:rPr>
        <w:t xml:space="preserve"> </w:t>
      </w:r>
      <w:r w:rsidR="00811694">
        <w:rPr>
          <w:rFonts w:ascii="Arial" w:hAnsi="Arial" w:cs="Arial"/>
        </w:rPr>
        <w:t>(</w:t>
      </w:r>
      <w:r w:rsidR="0051157F">
        <w:rPr>
          <w:rFonts w:ascii="Arial" w:hAnsi="Arial" w:cs="Arial"/>
        </w:rPr>
        <w:t>5.87</w:t>
      </w:r>
      <w:r w:rsidRPr="00A6587B">
        <w:rPr>
          <w:rFonts w:ascii="Arial" w:hAnsi="Arial" w:cs="Arial"/>
        </w:rPr>
        <w:t xml:space="preserve"> acres) in area with approximately </w:t>
      </w:r>
      <w:r w:rsidR="0051157F">
        <w:rPr>
          <w:rFonts w:ascii="Arial" w:hAnsi="Arial" w:cs="Arial"/>
        </w:rPr>
        <w:t>182 metres</w:t>
      </w:r>
      <w:r w:rsidR="000902E6">
        <w:rPr>
          <w:rFonts w:ascii="Arial" w:hAnsi="Arial" w:cs="Arial"/>
        </w:rPr>
        <w:t xml:space="preserve"> </w:t>
      </w:r>
      <w:r w:rsidRPr="00A6587B">
        <w:rPr>
          <w:rFonts w:ascii="Arial" w:hAnsi="Arial" w:cs="Arial"/>
        </w:rPr>
        <w:t>(</w:t>
      </w:r>
      <w:r w:rsidR="0051157F">
        <w:rPr>
          <w:rFonts w:ascii="Arial" w:hAnsi="Arial" w:cs="Arial"/>
        </w:rPr>
        <w:t xml:space="preserve">600 </w:t>
      </w:r>
      <w:r w:rsidRPr="00A6587B">
        <w:rPr>
          <w:rFonts w:ascii="Arial" w:hAnsi="Arial" w:cs="Arial"/>
        </w:rPr>
        <w:t xml:space="preserve">feet) of frontage on </w:t>
      </w:r>
      <w:r w:rsidR="0051157F">
        <w:rPr>
          <w:rFonts w:ascii="Arial" w:hAnsi="Arial" w:cs="Arial"/>
        </w:rPr>
        <w:t xml:space="preserve">Howe Island Drive. </w:t>
      </w:r>
      <w:r w:rsidR="00D34B58">
        <w:rPr>
          <w:rFonts w:ascii="Arial" w:hAnsi="Arial" w:cs="Arial"/>
        </w:rPr>
        <w:t xml:space="preserve">The retained parcel is developed with a dwelling, two accessory structures and sewage system. </w:t>
      </w:r>
    </w:p>
    <w:p w14:paraId="2A02D7E8" w14:textId="77777777" w:rsidR="00A6587B" w:rsidRPr="00A6587B" w:rsidRDefault="00A6587B" w:rsidP="00A6587B">
      <w:pPr>
        <w:rPr>
          <w:rFonts w:ascii="Arial" w:hAnsi="Arial" w:cs="Arial"/>
        </w:rPr>
      </w:pPr>
      <w:r w:rsidRPr="00A6587B">
        <w:rPr>
          <w:rFonts w:ascii="Arial" w:hAnsi="Arial" w:cs="Arial"/>
          <w:b/>
          <w:bCs/>
        </w:rPr>
        <w:t>Additional Applications</w:t>
      </w:r>
      <w:r w:rsidRPr="00A6587B">
        <w:rPr>
          <w:rFonts w:ascii="Arial" w:hAnsi="Arial" w:cs="Arial"/>
        </w:rPr>
        <w:t>: None.</w:t>
      </w:r>
    </w:p>
    <w:p w14:paraId="4A219993" w14:textId="0487F877" w:rsidR="00A6587B" w:rsidRPr="00A6587B" w:rsidRDefault="00A6587B" w:rsidP="00EA6782">
      <w:pPr>
        <w:pBdr>
          <w:bottom w:val="single" w:sz="4" w:space="1" w:color="auto"/>
        </w:pBdr>
        <w:rPr>
          <w:rFonts w:ascii="Arial" w:hAnsi="Arial" w:cs="Arial"/>
          <w:b/>
        </w:rPr>
      </w:pPr>
      <w:r w:rsidRPr="00A6587B">
        <w:rPr>
          <w:rFonts w:ascii="Arial" w:hAnsi="Arial" w:cs="Arial"/>
          <w:b/>
        </w:rPr>
        <w:t>Last Day to Submit Comment</w:t>
      </w:r>
      <w:r w:rsidRPr="00F93587">
        <w:rPr>
          <w:rFonts w:ascii="Arial" w:hAnsi="Arial" w:cs="Arial"/>
          <w:b/>
        </w:rPr>
        <w:t>s</w:t>
      </w:r>
      <w:bookmarkStart w:id="3" w:name="_Hlk205812036"/>
      <w:r w:rsidR="00D34B58">
        <w:rPr>
          <w:rFonts w:ascii="Arial" w:hAnsi="Arial" w:cs="Arial"/>
          <w:b/>
        </w:rPr>
        <w:t xml:space="preserve">: </w:t>
      </w:r>
      <w:r w:rsidR="00D34B58" w:rsidRPr="00D34B58">
        <w:rPr>
          <w:rFonts w:ascii="Arial" w:hAnsi="Arial" w:cs="Arial"/>
          <w:bCs/>
        </w:rPr>
        <w:t>October 27</w:t>
      </w:r>
      <w:r w:rsidR="00347AF3" w:rsidRPr="00D34B58">
        <w:rPr>
          <w:rFonts w:ascii="Arial" w:hAnsi="Arial" w:cs="Arial"/>
          <w:bCs/>
        </w:rPr>
        <w:t>, 2025, at 4:00 pm.</w:t>
      </w:r>
      <w:bookmarkEnd w:id="3"/>
    </w:p>
    <w:p w14:paraId="060D8262" w14:textId="77777777" w:rsidR="00A6587B" w:rsidRPr="00A6587B" w:rsidRDefault="00A6587B" w:rsidP="00A6587B">
      <w:pPr>
        <w:rPr>
          <w:rFonts w:ascii="Arial" w:hAnsi="Arial" w:cs="Arial"/>
        </w:rPr>
      </w:pPr>
      <w:r w:rsidRPr="00A6587B">
        <w:rPr>
          <w:rFonts w:ascii="Arial" w:hAnsi="Arial" w:cs="Arial"/>
        </w:rPr>
        <w:t xml:space="preserve">If you have any questions or would like comment on this application, please write to the undersigned. If we have not heard from you by the date of the meeting, we will assume that you have no comments or concerns regarding this matter. </w:t>
      </w:r>
    </w:p>
    <w:p w14:paraId="4F4FA53E" w14:textId="1EA404BE" w:rsidR="00A6587B" w:rsidRPr="00A6587B" w:rsidRDefault="00A6587B" w:rsidP="00A6587B">
      <w:pPr>
        <w:rPr>
          <w:rFonts w:ascii="Arial" w:hAnsi="Arial" w:cs="Arial"/>
        </w:rPr>
      </w:pPr>
      <w:r w:rsidRPr="00A6587B">
        <w:rPr>
          <w:rFonts w:ascii="Arial" w:hAnsi="Arial" w:cs="Arial"/>
        </w:rPr>
        <w:lastRenderedPageBreak/>
        <w:t xml:space="preserve">Please note that as of November 28, </w:t>
      </w:r>
      <w:r w:rsidR="00DD67AE" w:rsidRPr="00A6587B">
        <w:rPr>
          <w:rFonts w:ascii="Arial" w:hAnsi="Arial" w:cs="Arial"/>
        </w:rPr>
        <w:t>2022,</w:t>
      </w:r>
      <w:r w:rsidRPr="00A6587B">
        <w:rPr>
          <w:rFonts w:ascii="Arial" w:hAnsi="Arial" w:cs="Arial"/>
        </w:rPr>
        <w:t xml:space="preserve"> and due to Bill 23 receiving Royal Ascent, third party appeals are no longer permitted on consent applications. The only persons permitted to appeal a consent application </w:t>
      </w:r>
      <w:r w:rsidRPr="00C43F02">
        <w:rPr>
          <w:rFonts w:ascii="Arial" w:hAnsi="Arial" w:cs="Arial"/>
        </w:rPr>
        <w:t>are</w:t>
      </w:r>
      <w:r w:rsidRPr="00A6587B">
        <w:rPr>
          <w:rFonts w:ascii="Arial" w:hAnsi="Arial" w:cs="Arial"/>
          <w:b/>
          <w:bCs/>
        </w:rPr>
        <w:t xml:space="preserve"> </w:t>
      </w:r>
      <w:r w:rsidRPr="00A6587B">
        <w:rPr>
          <w:rFonts w:ascii="Arial" w:hAnsi="Arial" w:cs="Arial"/>
        </w:rPr>
        <w:t xml:space="preserve">the applicant, a public body that provided comments on the application, the </w:t>
      </w:r>
      <w:r w:rsidRPr="00C43F02">
        <w:rPr>
          <w:rFonts w:ascii="Arial" w:hAnsi="Arial" w:cs="Arial"/>
        </w:rPr>
        <w:t>Minister of Municipal Affairs and Housing</w:t>
      </w:r>
      <w:r w:rsidRPr="00A6587B">
        <w:rPr>
          <w:rFonts w:ascii="Arial" w:hAnsi="Arial" w:cs="Arial"/>
        </w:rPr>
        <w:t>, utility corporation</w:t>
      </w:r>
      <w:r w:rsidRPr="00A6587B">
        <w:rPr>
          <w:rFonts w:ascii="Arial" w:hAnsi="Arial" w:cs="Arial"/>
          <w:b/>
          <w:bCs/>
        </w:rPr>
        <w:t>s</w:t>
      </w:r>
      <w:r w:rsidRPr="00A6587B">
        <w:rPr>
          <w:rFonts w:ascii="Arial" w:hAnsi="Arial" w:cs="Arial"/>
        </w:rPr>
        <w:t xml:space="preserve">, Hydro One, natural gas </w:t>
      </w:r>
      <w:r w:rsidRPr="00C43F02">
        <w:rPr>
          <w:rFonts w:ascii="Arial" w:hAnsi="Arial" w:cs="Arial"/>
        </w:rPr>
        <w:t>utilities</w:t>
      </w:r>
      <w:r w:rsidRPr="00A6587B">
        <w:rPr>
          <w:rFonts w:ascii="Arial" w:hAnsi="Arial" w:cs="Arial"/>
        </w:rPr>
        <w:t xml:space="preserve">, railway operators, and telecommunication operators. Please see Section 53(19) of the </w:t>
      </w:r>
      <w:r w:rsidRPr="00A6587B">
        <w:rPr>
          <w:rFonts w:ascii="Arial" w:hAnsi="Arial" w:cs="Arial"/>
          <w:i/>
          <w:iCs/>
        </w:rPr>
        <w:t xml:space="preserve">Planning Act </w:t>
      </w:r>
      <w:r w:rsidRPr="00C43F02">
        <w:rPr>
          <w:rFonts w:ascii="Arial" w:hAnsi="Arial" w:cs="Arial"/>
        </w:rPr>
        <w:t>for further details</w:t>
      </w:r>
      <w:r w:rsidRPr="00C43F02">
        <w:rPr>
          <w:rFonts w:ascii="Arial" w:hAnsi="Arial" w:cs="Arial"/>
          <w:i/>
          <w:iCs/>
        </w:rPr>
        <w:t>.</w:t>
      </w:r>
      <w:r w:rsidRPr="00EF1F52">
        <w:rPr>
          <w:rFonts w:ascii="Arial" w:hAnsi="Arial" w:cs="Arial"/>
        </w:rPr>
        <w:t> </w:t>
      </w:r>
    </w:p>
    <w:p w14:paraId="3D832BD7" w14:textId="77777777" w:rsidR="00A6587B" w:rsidRPr="00A6587B" w:rsidRDefault="00A6587B" w:rsidP="00A6587B">
      <w:pPr>
        <w:rPr>
          <w:rFonts w:ascii="Arial" w:hAnsi="Arial" w:cs="Arial"/>
        </w:rPr>
      </w:pPr>
      <w:r w:rsidRPr="00A6587B">
        <w:rPr>
          <w:rFonts w:ascii="Arial" w:hAnsi="Arial" w:cs="Arial"/>
        </w:rPr>
        <w:t>If a specified person or other body that files an appeal of a decision of the Township of Frontenac Islands Council in respect of the proposed consent does not make written submissions to the Township of Frontenac Islands Council before it gives or refuses to give a provisional consent, the Ontario Land Tribunal may dismiss the appeal.</w:t>
      </w:r>
    </w:p>
    <w:p w14:paraId="6C35BBA8" w14:textId="77777777" w:rsidR="00A6587B" w:rsidRPr="00A6587B" w:rsidRDefault="00A6587B" w:rsidP="00A6587B">
      <w:pPr>
        <w:rPr>
          <w:rFonts w:ascii="Arial" w:hAnsi="Arial" w:cs="Arial"/>
        </w:rPr>
      </w:pPr>
      <w:r w:rsidRPr="00A6587B">
        <w:rPr>
          <w:rFonts w:ascii="Arial" w:hAnsi="Arial" w:cs="Arial"/>
        </w:rPr>
        <w:t xml:space="preserve">If you wish to be notified of the decision of the Township of Frontenac Islands in respect of the proposed consent, you must make a written request to CAO/Clerk, Township of Frontenac Islands, 1191 Road 96, Wolfe Island, ON K0H 2Y0 or </w:t>
      </w:r>
      <w:hyperlink r:id="rId6" w:history="1">
        <w:r w:rsidRPr="00A6587B">
          <w:rPr>
            <w:rStyle w:val="Hyperlink"/>
            <w:rFonts w:ascii="Arial" w:hAnsi="Arial" w:cs="Arial"/>
          </w:rPr>
          <w:t>planning@frontenacislands.ca</w:t>
        </w:r>
      </w:hyperlink>
      <w:r w:rsidRPr="00A6587B">
        <w:rPr>
          <w:rFonts w:ascii="Arial" w:hAnsi="Arial" w:cs="Arial"/>
        </w:rPr>
        <w:t>.</w:t>
      </w:r>
    </w:p>
    <w:p w14:paraId="646D1317" w14:textId="77777777" w:rsidR="00A6587B" w:rsidRPr="00A6587B" w:rsidRDefault="00A6587B" w:rsidP="00A6587B">
      <w:pPr>
        <w:rPr>
          <w:rFonts w:ascii="Arial" w:hAnsi="Arial" w:cs="Arial"/>
          <w:bCs/>
        </w:rPr>
      </w:pPr>
      <w:r w:rsidRPr="00A6587B">
        <w:rPr>
          <w:rFonts w:ascii="Arial" w:hAnsi="Arial" w:cs="Arial"/>
          <w:bCs/>
        </w:rPr>
        <w:t xml:space="preserve">Additional information </w:t>
      </w:r>
      <w:r w:rsidRPr="00A6587B">
        <w:rPr>
          <w:rFonts w:ascii="Arial" w:hAnsi="Arial" w:cs="Arial"/>
        </w:rPr>
        <w:t xml:space="preserve">about the application is available and can be viewed by contacting the Township of Frontenac Islands, between 8:30 am and 6:00 pm Monday, 8:30 am and 4:30 pm Tuesday to Thursday, and 8:30 am and 1:00 pm Friday </w:t>
      </w:r>
      <w:r w:rsidRPr="00A6587B">
        <w:rPr>
          <w:rFonts w:ascii="Arial" w:hAnsi="Arial" w:cs="Arial"/>
          <w:bCs/>
        </w:rPr>
        <w:t xml:space="preserve">or by email at </w:t>
      </w:r>
      <w:hyperlink r:id="rId7" w:history="1">
        <w:r w:rsidRPr="00A6587B">
          <w:rPr>
            <w:rStyle w:val="Hyperlink"/>
            <w:rFonts w:ascii="Arial" w:hAnsi="Arial" w:cs="Arial"/>
          </w:rPr>
          <w:t>planning@frontenacislands.ca</w:t>
        </w:r>
      </w:hyperlink>
      <w:r w:rsidRPr="00A6587B">
        <w:rPr>
          <w:rFonts w:ascii="Arial" w:hAnsi="Arial" w:cs="Arial"/>
          <w:bCs/>
        </w:rPr>
        <w:t xml:space="preserve">. </w:t>
      </w:r>
      <w:r w:rsidRPr="00A6587B">
        <w:rPr>
          <w:rFonts w:ascii="Arial" w:hAnsi="Arial" w:cs="Arial"/>
        </w:rPr>
        <w:t xml:space="preserve">Please refer to the file number above. </w:t>
      </w:r>
    </w:p>
    <w:p w14:paraId="70EEC296" w14:textId="1552F75E" w:rsidR="003D4A58" w:rsidRPr="00A6587B" w:rsidRDefault="00D34B58">
      <w:pPr>
        <w:rPr>
          <w:rFonts w:ascii="Arial" w:hAnsi="Arial" w:cs="Arial"/>
        </w:rPr>
      </w:pPr>
      <w:r>
        <w:rPr>
          <w:rFonts w:ascii="Arial" w:hAnsi="Arial" w:cs="Arial"/>
        </w:rPr>
        <w:t xml:space="preserve">October </w:t>
      </w:r>
      <w:r w:rsidR="00F05F38">
        <w:rPr>
          <w:rFonts w:ascii="Arial" w:hAnsi="Arial" w:cs="Arial"/>
        </w:rPr>
        <w:t>6</w:t>
      </w:r>
      <w:r>
        <w:rPr>
          <w:rFonts w:ascii="Arial" w:hAnsi="Arial" w:cs="Arial"/>
        </w:rPr>
        <w:t xml:space="preserve">, 2025. </w:t>
      </w:r>
    </w:p>
    <w:sectPr w:rsidR="003D4A58" w:rsidRPr="00A6587B" w:rsidSect="00A6587B">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3B4A" w14:textId="77777777" w:rsidR="00692055" w:rsidRDefault="00692055" w:rsidP="00A6587B">
      <w:pPr>
        <w:spacing w:after="0" w:line="240" w:lineRule="auto"/>
      </w:pPr>
      <w:r>
        <w:separator/>
      </w:r>
    </w:p>
  </w:endnote>
  <w:endnote w:type="continuationSeparator" w:id="0">
    <w:p w14:paraId="36134A00" w14:textId="77777777" w:rsidR="00692055" w:rsidRDefault="00692055" w:rsidP="00A6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nerstone">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2F47F" w14:textId="77777777" w:rsidR="00692055" w:rsidRDefault="00692055" w:rsidP="00A6587B">
      <w:pPr>
        <w:spacing w:after="0" w:line="240" w:lineRule="auto"/>
      </w:pPr>
      <w:r>
        <w:separator/>
      </w:r>
    </w:p>
  </w:footnote>
  <w:footnote w:type="continuationSeparator" w:id="0">
    <w:p w14:paraId="6299628B" w14:textId="77777777" w:rsidR="00692055" w:rsidRDefault="00692055" w:rsidP="00A65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E4F3" w14:textId="77777777" w:rsidR="00A6587B" w:rsidRPr="00A6587B" w:rsidRDefault="00A6587B" w:rsidP="00A6587B">
    <w:pPr>
      <w:pStyle w:val="Header"/>
      <w:rPr>
        <w:b/>
      </w:rPr>
    </w:pPr>
  </w:p>
  <w:p w14:paraId="06FB1160" w14:textId="77777777" w:rsidR="00A6587B" w:rsidRPr="00A6587B" w:rsidRDefault="00A6587B" w:rsidP="00A6587B">
    <w:pPr>
      <w:pStyle w:val="Header"/>
      <w:jc w:val="center"/>
      <w:rPr>
        <w:rFonts w:ascii="Cornerstone" w:hAnsi="Cornerstone"/>
        <w:b/>
        <w:sz w:val="36"/>
        <w:szCs w:val="36"/>
      </w:rPr>
    </w:pPr>
    <w:r w:rsidRPr="00A6587B">
      <w:rPr>
        <w:rFonts w:ascii="Cornerstone" w:hAnsi="Cornerstone"/>
        <w:b/>
        <w:sz w:val="36"/>
        <w:szCs w:val="36"/>
      </w:rPr>
      <w:t>THE TOWNSHIP OF FRONTENAC ISLANDS</w:t>
    </w:r>
  </w:p>
  <w:p w14:paraId="68D65435" w14:textId="5B9A0891" w:rsidR="00A6587B" w:rsidRPr="00A6587B" w:rsidRDefault="00A6587B" w:rsidP="00A6587B">
    <w:pPr>
      <w:pStyle w:val="Header"/>
      <w:jc w:val="center"/>
      <w:rPr>
        <w:b/>
        <w:sz w:val="22"/>
        <w:szCs w:val="22"/>
      </w:rPr>
    </w:pPr>
    <w:r w:rsidRPr="00A6587B">
      <w:rPr>
        <w:b/>
        <w:sz w:val="22"/>
        <w:szCs w:val="22"/>
      </w:rPr>
      <w:t>P. O. BOX 130, WOLFE ISLAND, ONTARIO, K0H 2Y0</w:t>
    </w:r>
  </w:p>
  <w:p w14:paraId="01696846" w14:textId="3F4789C7" w:rsidR="00A6587B" w:rsidRPr="00A6587B" w:rsidRDefault="00A6587B" w:rsidP="00A6587B">
    <w:pPr>
      <w:pStyle w:val="Header"/>
    </w:pPr>
    <w:r w:rsidRPr="00A6587B">
      <w:rPr>
        <w:noProof/>
      </w:rPr>
      <w:drawing>
        <wp:anchor distT="0" distB="0" distL="114300" distR="114300" simplePos="0" relativeHeight="251659264" behindDoc="0" locked="0" layoutInCell="1" allowOverlap="1" wp14:anchorId="504B828A" wp14:editId="22254F18">
          <wp:simplePos x="0" y="0"/>
          <wp:positionH relativeFrom="margin">
            <wp:posOffset>2441575</wp:posOffset>
          </wp:positionH>
          <wp:positionV relativeFrom="margin">
            <wp:posOffset>-1371600</wp:posOffset>
          </wp:positionV>
          <wp:extent cx="935990" cy="935990"/>
          <wp:effectExtent l="0" t="0" r="0" b="0"/>
          <wp:wrapNone/>
          <wp:docPr id="1524159488" name="Picture 7" descr="Frontenac Islands Logo - A blue circle with a lighthouse and the Frontenac Islands land mas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432347" name="Picture 7" descr="Frontenac Islands Logo - A blue circle with a lighthouse and the Frontenac Islands land mass &#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pic:spPr>
              </pic:pic>
            </a:graphicData>
          </a:graphic>
          <wp14:sizeRelH relativeFrom="margin">
            <wp14:pctWidth>0</wp14:pctWidth>
          </wp14:sizeRelH>
          <wp14:sizeRelV relativeFrom="margin">
            <wp14:pctHeight>0</wp14:pctHeight>
          </wp14:sizeRelV>
        </wp:anchor>
      </w:drawing>
    </w:r>
    <w:r w:rsidRPr="00A6587B">
      <w:t>Wolfe Island Office:</w:t>
    </w:r>
    <w:r w:rsidRPr="00A6587B">
      <w:tab/>
    </w:r>
    <w:r>
      <w:t xml:space="preserve">                                                                                                            </w:t>
    </w:r>
    <w:r w:rsidRPr="00A6587B">
      <w:t>Howe Island Office:</w:t>
    </w:r>
  </w:p>
  <w:p w14:paraId="43D1F1F0" w14:textId="65E4676A" w:rsidR="00A6587B" w:rsidRPr="00A6587B" w:rsidRDefault="00A6587B" w:rsidP="00A6587B">
    <w:pPr>
      <w:pStyle w:val="Header"/>
    </w:pPr>
    <w:r w:rsidRPr="00A6587B">
      <w:t>1191 Road 96</w:t>
    </w:r>
    <w:r w:rsidRPr="00A6587B">
      <w:tab/>
    </w:r>
    <w:r>
      <w:t xml:space="preserve">                                                                                                          </w:t>
    </w:r>
    <w:r w:rsidRPr="00A6587B">
      <w:t>50 Baseline Road, R. R. # 4</w:t>
    </w:r>
  </w:p>
  <w:p w14:paraId="683B59FB" w14:textId="27ECAF40" w:rsidR="00A6587B" w:rsidRPr="00A6587B" w:rsidRDefault="00A6587B" w:rsidP="00A6587B">
    <w:pPr>
      <w:pStyle w:val="Header"/>
    </w:pPr>
    <w:r w:rsidRPr="00A6587B">
      <w:t>Wolfe Island, ON K0H 2Y0</w:t>
    </w:r>
    <w:r w:rsidRPr="00A6587B">
      <w:tab/>
    </w:r>
    <w:r>
      <w:t xml:space="preserve">                                                                                    </w:t>
    </w:r>
    <w:r w:rsidRPr="00A6587B">
      <w:t>Gananoque, ON K7G 2V6</w:t>
    </w:r>
  </w:p>
  <w:p w14:paraId="47F7D6AA" w14:textId="363A8E85" w:rsidR="00A6587B" w:rsidRPr="00A6587B" w:rsidRDefault="00A6587B" w:rsidP="00A6587B">
    <w:pPr>
      <w:pStyle w:val="Header"/>
    </w:pPr>
    <w:r w:rsidRPr="00A6587B">
      <w:t>Phone: 613-385-2216</w:t>
    </w:r>
    <w:r w:rsidRPr="00A6587B">
      <w:tab/>
    </w:r>
    <w:r>
      <w:t xml:space="preserve">                                                                                                    </w:t>
    </w:r>
    <w:r w:rsidRPr="00A6587B">
      <w:t>Phone: 613-544-6348</w:t>
    </w:r>
  </w:p>
  <w:p w14:paraId="09F3017E" w14:textId="74E8CB15" w:rsidR="00A6587B" w:rsidRPr="00A6587B" w:rsidRDefault="00A6587B" w:rsidP="00A6587B">
    <w:pPr>
      <w:pStyle w:val="Header"/>
    </w:pPr>
    <w:r w:rsidRPr="00A6587B">
      <w:t>Fax: 613-385-1032</w:t>
    </w:r>
    <w:r w:rsidRPr="00A6587B">
      <w:tab/>
    </w:r>
    <w:r>
      <w:t xml:space="preserve">                                                                                                                 </w:t>
    </w:r>
    <w:r w:rsidRPr="00A6587B">
      <w:t>Fax: 613-548-7545</w:t>
    </w:r>
  </w:p>
  <w:p w14:paraId="4A8CE80F" w14:textId="77777777" w:rsidR="00A6587B" w:rsidRPr="00A6587B" w:rsidRDefault="00A6587B" w:rsidP="00A6587B">
    <w:pPr>
      <w:pStyle w:val="Header"/>
    </w:pPr>
    <w:r w:rsidRPr="00A6587B">
      <w:tab/>
    </w:r>
  </w:p>
  <w:p w14:paraId="1AAF6483" w14:textId="02E9BFF3" w:rsidR="00A6587B" w:rsidRPr="00A6587B" w:rsidRDefault="00A6587B" w:rsidP="00EA6782">
    <w:pPr>
      <w:pStyle w:val="Header"/>
      <w:pBdr>
        <w:bottom w:val="single" w:sz="4" w:space="1" w:color="auto"/>
      </w:pBdr>
      <w:jc w:val="center"/>
    </w:pPr>
    <w:r w:rsidRPr="00A6587B">
      <w:t>Email: planning@frontenacislands.ca</w:t>
    </w:r>
  </w:p>
  <w:p w14:paraId="00E1987B" w14:textId="71FC1BCE" w:rsidR="00A6587B" w:rsidRDefault="00A658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7B"/>
    <w:rsid w:val="00063C29"/>
    <w:rsid w:val="00075DF9"/>
    <w:rsid w:val="00080AF8"/>
    <w:rsid w:val="000818ED"/>
    <w:rsid w:val="000902E6"/>
    <w:rsid w:val="000A4DE9"/>
    <w:rsid w:val="000B7CA3"/>
    <w:rsid w:val="00105D64"/>
    <w:rsid w:val="00114701"/>
    <w:rsid w:val="0012133B"/>
    <w:rsid w:val="001309AF"/>
    <w:rsid w:val="0015483A"/>
    <w:rsid w:val="00180C18"/>
    <w:rsid w:val="00195C24"/>
    <w:rsid w:val="001A70E2"/>
    <w:rsid w:val="001C1786"/>
    <w:rsid w:val="001F56D9"/>
    <w:rsid w:val="00277AFF"/>
    <w:rsid w:val="002B426E"/>
    <w:rsid w:val="002C0154"/>
    <w:rsid w:val="002F3F7F"/>
    <w:rsid w:val="0034788B"/>
    <w:rsid w:val="00347AF3"/>
    <w:rsid w:val="00360EA3"/>
    <w:rsid w:val="00372F96"/>
    <w:rsid w:val="0038083A"/>
    <w:rsid w:val="00386C37"/>
    <w:rsid w:val="003D1895"/>
    <w:rsid w:val="003D4A58"/>
    <w:rsid w:val="003F60E9"/>
    <w:rsid w:val="0041782E"/>
    <w:rsid w:val="00457414"/>
    <w:rsid w:val="00464CEE"/>
    <w:rsid w:val="004C20CA"/>
    <w:rsid w:val="004C792F"/>
    <w:rsid w:val="0051157F"/>
    <w:rsid w:val="00596B9E"/>
    <w:rsid w:val="005A226E"/>
    <w:rsid w:val="005A379A"/>
    <w:rsid w:val="005A7EEF"/>
    <w:rsid w:val="005B54A0"/>
    <w:rsid w:val="005D378A"/>
    <w:rsid w:val="005D559A"/>
    <w:rsid w:val="00604A11"/>
    <w:rsid w:val="006208C5"/>
    <w:rsid w:val="00637359"/>
    <w:rsid w:val="00650865"/>
    <w:rsid w:val="00692055"/>
    <w:rsid w:val="006B44C4"/>
    <w:rsid w:val="006B7FB9"/>
    <w:rsid w:val="006C7B77"/>
    <w:rsid w:val="006D50D7"/>
    <w:rsid w:val="00717848"/>
    <w:rsid w:val="00733729"/>
    <w:rsid w:val="007355F7"/>
    <w:rsid w:val="00790E08"/>
    <w:rsid w:val="007938B4"/>
    <w:rsid w:val="007B086C"/>
    <w:rsid w:val="007C1DF8"/>
    <w:rsid w:val="007F642D"/>
    <w:rsid w:val="00800467"/>
    <w:rsid w:val="00811694"/>
    <w:rsid w:val="008262EA"/>
    <w:rsid w:val="00873496"/>
    <w:rsid w:val="008C12A2"/>
    <w:rsid w:val="008D4BB6"/>
    <w:rsid w:val="008F1436"/>
    <w:rsid w:val="00926B0A"/>
    <w:rsid w:val="00946E01"/>
    <w:rsid w:val="009616B2"/>
    <w:rsid w:val="00964817"/>
    <w:rsid w:val="00982B6F"/>
    <w:rsid w:val="009A51C6"/>
    <w:rsid w:val="00A51C75"/>
    <w:rsid w:val="00A569D2"/>
    <w:rsid w:val="00A6587B"/>
    <w:rsid w:val="00A7317A"/>
    <w:rsid w:val="00AD72E7"/>
    <w:rsid w:val="00AE1938"/>
    <w:rsid w:val="00B10F33"/>
    <w:rsid w:val="00B168C8"/>
    <w:rsid w:val="00B257B6"/>
    <w:rsid w:val="00B25C4B"/>
    <w:rsid w:val="00B347B4"/>
    <w:rsid w:val="00B35EBB"/>
    <w:rsid w:val="00B44BE9"/>
    <w:rsid w:val="00BA3A1D"/>
    <w:rsid w:val="00BB66FA"/>
    <w:rsid w:val="00BB73CF"/>
    <w:rsid w:val="00BF62A8"/>
    <w:rsid w:val="00C029A3"/>
    <w:rsid w:val="00C02EF7"/>
    <w:rsid w:val="00C1693E"/>
    <w:rsid w:val="00C43F02"/>
    <w:rsid w:val="00C825BF"/>
    <w:rsid w:val="00CE73B7"/>
    <w:rsid w:val="00CE758A"/>
    <w:rsid w:val="00D229EC"/>
    <w:rsid w:val="00D34B58"/>
    <w:rsid w:val="00D4109B"/>
    <w:rsid w:val="00D72847"/>
    <w:rsid w:val="00D75BBC"/>
    <w:rsid w:val="00D85764"/>
    <w:rsid w:val="00D96408"/>
    <w:rsid w:val="00D9678E"/>
    <w:rsid w:val="00DB150F"/>
    <w:rsid w:val="00DD4417"/>
    <w:rsid w:val="00DD67AE"/>
    <w:rsid w:val="00DF516B"/>
    <w:rsid w:val="00E01EFE"/>
    <w:rsid w:val="00E20122"/>
    <w:rsid w:val="00E67011"/>
    <w:rsid w:val="00E7346B"/>
    <w:rsid w:val="00E779CC"/>
    <w:rsid w:val="00E97820"/>
    <w:rsid w:val="00EA6782"/>
    <w:rsid w:val="00EC4464"/>
    <w:rsid w:val="00EF1F52"/>
    <w:rsid w:val="00F05F38"/>
    <w:rsid w:val="00F22FF0"/>
    <w:rsid w:val="00F82E3C"/>
    <w:rsid w:val="00F85DC5"/>
    <w:rsid w:val="00F86C4E"/>
    <w:rsid w:val="00F93587"/>
    <w:rsid w:val="00F971E8"/>
    <w:rsid w:val="00FA74EE"/>
    <w:rsid w:val="00FD23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28B1"/>
  <w15:chartTrackingRefBased/>
  <w15:docId w15:val="{9F475B34-D74E-45D4-9052-7E7069C9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87B"/>
    <w:rPr>
      <w:rFonts w:eastAsiaTheme="majorEastAsia" w:cstheme="majorBidi"/>
      <w:color w:val="272727" w:themeColor="text1" w:themeTint="D8"/>
    </w:rPr>
  </w:style>
  <w:style w:type="paragraph" w:styleId="Title">
    <w:name w:val="Title"/>
    <w:basedOn w:val="Normal"/>
    <w:next w:val="Normal"/>
    <w:link w:val="TitleChar"/>
    <w:uiPriority w:val="10"/>
    <w:qFormat/>
    <w:rsid w:val="00A65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87B"/>
    <w:pPr>
      <w:spacing w:before="160"/>
      <w:jc w:val="center"/>
    </w:pPr>
    <w:rPr>
      <w:i/>
      <w:iCs/>
      <w:color w:val="404040" w:themeColor="text1" w:themeTint="BF"/>
    </w:rPr>
  </w:style>
  <w:style w:type="character" w:customStyle="1" w:styleId="QuoteChar">
    <w:name w:val="Quote Char"/>
    <w:basedOn w:val="DefaultParagraphFont"/>
    <w:link w:val="Quote"/>
    <w:uiPriority w:val="29"/>
    <w:rsid w:val="00A6587B"/>
    <w:rPr>
      <w:i/>
      <w:iCs/>
      <w:color w:val="404040" w:themeColor="text1" w:themeTint="BF"/>
    </w:rPr>
  </w:style>
  <w:style w:type="paragraph" w:styleId="ListParagraph">
    <w:name w:val="List Paragraph"/>
    <w:basedOn w:val="Normal"/>
    <w:uiPriority w:val="34"/>
    <w:qFormat/>
    <w:rsid w:val="00A6587B"/>
    <w:pPr>
      <w:ind w:left="720"/>
      <w:contextualSpacing/>
    </w:pPr>
  </w:style>
  <w:style w:type="character" w:styleId="IntenseEmphasis">
    <w:name w:val="Intense Emphasis"/>
    <w:basedOn w:val="DefaultParagraphFont"/>
    <w:uiPriority w:val="21"/>
    <w:qFormat/>
    <w:rsid w:val="00A6587B"/>
    <w:rPr>
      <w:i/>
      <w:iCs/>
      <w:color w:val="0F4761" w:themeColor="accent1" w:themeShade="BF"/>
    </w:rPr>
  </w:style>
  <w:style w:type="paragraph" w:styleId="IntenseQuote">
    <w:name w:val="Intense Quote"/>
    <w:basedOn w:val="Normal"/>
    <w:next w:val="Normal"/>
    <w:link w:val="IntenseQuoteChar"/>
    <w:uiPriority w:val="30"/>
    <w:qFormat/>
    <w:rsid w:val="00A65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87B"/>
    <w:rPr>
      <w:i/>
      <w:iCs/>
      <w:color w:val="0F4761" w:themeColor="accent1" w:themeShade="BF"/>
    </w:rPr>
  </w:style>
  <w:style w:type="character" w:styleId="IntenseReference">
    <w:name w:val="Intense Reference"/>
    <w:basedOn w:val="DefaultParagraphFont"/>
    <w:uiPriority w:val="32"/>
    <w:qFormat/>
    <w:rsid w:val="00A6587B"/>
    <w:rPr>
      <w:b/>
      <w:bCs/>
      <w:smallCaps/>
      <w:color w:val="0F4761" w:themeColor="accent1" w:themeShade="BF"/>
      <w:spacing w:val="5"/>
    </w:rPr>
  </w:style>
  <w:style w:type="character" w:styleId="Hyperlink">
    <w:name w:val="Hyperlink"/>
    <w:basedOn w:val="DefaultParagraphFont"/>
    <w:uiPriority w:val="99"/>
    <w:unhideWhenUsed/>
    <w:rsid w:val="00A6587B"/>
    <w:rPr>
      <w:color w:val="467886" w:themeColor="hyperlink"/>
      <w:u w:val="single"/>
    </w:rPr>
  </w:style>
  <w:style w:type="character" w:styleId="UnresolvedMention">
    <w:name w:val="Unresolved Mention"/>
    <w:basedOn w:val="DefaultParagraphFont"/>
    <w:uiPriority w:val="99"/>
    <w:semiHidden/>
    <w:unhideWhenUsed/>
    <w:rsid w:val="00A6587B"/>
    <w:rPr>
      <w:color w:val="605E5C"/>
      <w:shd w:val="clear" w:color="auto" w:fill="E1DFDD"/>
    </w:rPr>
  </w:style>
  <w:style w:type="paragraph" w:styleId="Header">
    <w:name w:val="header"/>
    <w:basedOn w:val="Normal"/>
    <w:link w:val="HeaderChar"/>
    <w:uiPriority w:val="99"/>
    <w:unhideWhenUsed/>
    <w:rsid w:val="00A65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87B"/>
  </w:style>
  <w:style w:type="paragraph" w:styleId="Footer">
    <w:name w:val="footer"/>
    <w:basedOn w:val="Normal"/>
    <w:link w:val="FooterChar"/>
    <w:uiPriority w:val="99"/>
    <w:unhideWhenUsed/>
    <w:rsid w:val="00A65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87B"/>
  </w:style>
  <w:style w:type="paragraph" w:styleId="Revision">
    <w:name w:val="Revision"/>
    <w:hidden/>
    <w:uiPriority w:val="99"/>
    <w:semiHidden/>
    <w:rsid w:val="00EF1F52"/>
    <w:pPr>
      <w:spacing w:after="0" w:line="240" w:lineRule="auto"/>
    </w:pPr>
  </w:style>
  <w:style w:type="character" w:styleId="CommentReference">
    <w:name w:val="annotation reference"/>
    <w:basedOn w:val="DefaultParagraphFont"/>
    <w:uiPriority w:val="99"/>
    <w:semiHidden/>
    <w:unhideWhenUsed/>
    <w:rsid w:val="00EF1F52"/>
    <w:rPr>
      <w:sz w:val="16"/>
      <w:szCs w:val="16"/>
    </w:rPr>
  </w:style>
  <w:style w:type="paragraph" w:styleId="CommentText">
    <w:name w:val="annotation text"/>
    <w:basedOn w:val="Normal"/>
    <w:link w:val="CommentTextChar"/>
    <w:uiPriority w:val="99"/>
    <w:unhideWhenUsed/>
    <w:rsid w:val="00EF1F52"/>
    <w:pPr>
      <w:spacing w:line="240" w:lineRule="auto"/>
    </w:pPr>
    <w:rPr>
      <w:sz w:val="20"/>
      <w:szCs w:val="20"/>
    </w:rPr>
  </w:style>
  <w:style w:type="character" w:customStyle="1" w:styleId="CommentTextChar">
    <w:name w:val="Comment Text Char"/>
    <w:basedOn w:val="DefaultParagraphFont"/>
    <w:link w:val="CommentText"/>
    <w:uiPriority w:val="99"/>
    <w:rsid w:val="00EF1F52"/>
    <w:rPr>
      <w:sz w:val="20"/>
      <w:szCs w:val="20"/>
    </w:rPr>
  </w:style>
  <w:style w:type="paragraph" w:styleId="CommentSubject">
    <w:name w:val="annotation subject"/>
    <w:basedOn w:val="CommentText"/>
    <w:next w:val="CommentText"/>
    <w:link w:val="CommentSubjectChar"/>
    <w:uiPriority w:val="99"/>
    <w:semiHidden/>
    <w:unhideWhenUsed/>
    <w:rsid w:val="00EF1F52"/>
    <w:rPr>
      <w:b/>
      <w:bCs/>
    </w:rPr>
  </w:style>
  <w:style w:type="character" w:customStyle="1" w:styleId="CommentSubjectChar">
    <w:name w:val="Comment Subject Char"/>
    <w:basedOn w:val="CommentTextChar"/>
    <w:link w:val="CommentSubject"/>
    <w:uiPriority w:val="99"/>
    <w:semiHidden/>
    <w:rsid w:val="00EF1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374841">
      <w:bodyDiv w:val="1"/>
      <w:marLeft w:val="0"/>
      <w:marRight w:val="0"/>
      <w:marTop w:val="0"/>
      <w:marBottom w:val="0"/>
      <w:divBdr>
        <w:top w:val="none" w:sz="0" w:space="0" w:color="auto"/>
        <w:left w:val="none" w:sz="0" w:space="0" w:color="auto"/>
        <w:bottom w:val="none" w:sz="0" w:space="0" w:color="auto"/>
        <w:right w:val="none" w:sz="0" w:space="0" w:color="auto"/>
      </w:divBdr>
    </w:div>
    <w:div w:id="859857242">
      <w:bodyDiv w:val="1"/>
      <w:marLeft w:val="0"/>
      <w:marRight w:val="0"/>
      <w:marTop w:val="0"/>
      <w:marBottom w:val="0"/>
      <w:divBdr>
        <w:top w:val="none" w:sz="0" w:space="0" w:color="auto"/>
        <w:left w:val="none" w:sz="0" w:space="0" w:color="auto"/>
        <w:bottom w:val="none" w:sz="0" w:space="0" w:color="auto"/>
        <w:right w:val="none" w:sz="0" w:space="0" w:color="auto"/>
      </w:divBdr>
    </w:div>
    <w:div w:id="933173034">
      <w:bodyDiv w:val="1"/>
      <w:marLeft w:val="0"/>
      <w:marRight w:val="0"/>
      <w:marTop w:val="0"/>
      <w:marBottom w:val="0"/>
      <w:divBdr>
        <w:top w:val="none" w:sz="0" w:space="0" w:color="auto"/>
        <w:left w:val="none" w:sz="0" w:space="0" w:color="auto"/>
        <w:bottom w:val="none" w:sz="0" w:space="0" w:color="auto"/>
        <w:right w:val="none" w:sz="0" w:space="0" w:color="auto"/>
      </w:divBdr>
    </w:div>
    <w:div w:id="169715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lanning@frontenacislands.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anning@frontenacislands.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2539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Petracca</dc:creator>
  <cp:keywords/>
  <dc:description/>
  <cp:lastModifiedBy>Lisa Hughes</cp:lastModifiedBy>
  <cp:revision>4</cp:revision>
  <dcterms:created xsi:type="dcterms:W3CDTF">2025-10-06T13:24:00Z</dcterms:created>
  <dcterms:modified xsi:type="dcterms:W3CDTF">2025-10-06T13:28:00Z</dcterms:modified>
</cp:coreProperties>
</file>