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63C" w14:textId="77777777" w:rsidR="00DC3A63" w:rsidRDefault="00337FCF" w:rsidP="00337FCF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339966"/>
          <w:sz w:val="40"/>
          <w:szCs w:val="40"/>
        </w:rPr>
      </w:pPr>
      <w:r>
        <w:rPr>
          <w:rFonts w:ascii="Arial" w:hAnsi="Arial" w:cs="Arial"/>
          <w:i w:val="0"/>
          <w:noProof/>
          <w:lang w:val="en-CA" w:eastAsia="en-CA"/>
        </w:rPr>
        <w:drawing>
          <wp:inline distT="0" distB="0" distL="0" distR="0" wp14:anchorId="705C397E" wp14:editId="1D168273">
            <wp:extent cx="856615" cy="856615"/>
            <wp:effectExtent l="0" t="0" r="635" b="635"/>
            <wp:docPr id="1" name="Picture 1" descr="Description: Description: frontenac-islands-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rontenac-islands-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nerstone" w:hAnsi="Cornerstone"/>
          <w:b/>
          <w:i w:val="0"/>
          <w:sz w:val="20"/>
        </w:rPr>
        <w:t xml:space="preserve"> </w:t>
      </w:r>
      <w:r>
        <w:rPr>
          <w:rFonts w:ascii="Arial" w:hAnsi="Arial" w:cs="Arial"/>
          <w:b/>
          <w:color w:val="339966"/>
          <w:sz w:val="40"/>
          <w:szCs w:val="40"/>
        </w:rPr>
        <w:t>Township of Frontenac Islands</w:t>
      </w:r>
    </w:p>
    <w:p w14:paraId="2F7615D2" w14:textId="77777777" w:rsidR="00337FCF" w:rsidRPr="00337FCF" w:rsidRDefault="00337FCF" w:rsidP="00337FCF">
      <w:pPr>
        <w:spacing w:after="0"/>
        <w:rPr>
          <w:rFonts w:ascii="Arial" w:eastAsiaTheme="minorHAnsi" w:hAnsi="Arial" w:cstheme="minorBidi"/>
          <w:b/>
          <w:i w:val="0"/>
          <w:sz w:val="36"/>
          <w:szCs w:val="36"/>
          <w:lang w:val="en-CA"/>
        </w:rPr>
      </w:pPr>
    </w:p>
    <w:p w14:paraId="602FF407" w14:textId="77777777" w:rsidR="00337FCF" w:rsidRPr="00337FCF" w:rsidRDefault="00337FCF" w:rsidP="00337FCF">
      <w:pPr>
        <w:spacing w:after="0"/>
        <w:rPr>
          <w:rFonts w:ascii="Arial" w:eastAsiaTheme="minorHAnsi" w:hAnsi="Arial" w:cstheme="minorBidi"/>
          <w:b/>
          <w:i w:val="0"/>
          <w:color w:val="202124"/>
          <w:sz w:val="40"/>
          <w:szCs w:val="40"/>
          <w:shd w:val="clear" w:color="auto" w:fill="FFFFFF"/>
          <w:lang w:val="en-CA"/>
        </w:rPr>
      </w:pPr>
      <w:r w:rsidRPr="00337FCF">
        <w:rPr>
          <w:rFonts w:ascii="Arial" w:eastAsiaTheme="minorHAnsi" w:hAnsi="Arial" w:cstheme="minorBidi"/>
          <w:b/>
          <w:i w:val="0"/>
          <w:color w:val="202124"/>
          <w:sz w:val="40"/>
          <w:szCs w:val="40"/>
          <w:shd w:val="clear" w:color="auto" w:fill="FFFFFF"/>
          <w:lang w:val="en-CA"/>
        </w:rPr>
        <w:t xml:space="preserve">Effective December 21 until March 31st there is </w:t>
      </w:r>
      <w:r w:rsidRPr="00337FCF">
        <w:rPr>
          <w:rFonts w:ascii="Arial" w:eastAsiaTheme="minorHAnsi" w:hAnsi="Arial" w:cstheme="minorBidi"/>
          <w:b/>
          <w:i w:val="0"/>
          <w:color w:val="202124"/>
          <w:sz w:val="40"/>
          <w:szCs w:val="40"/>
          <w:u w:val="single"/>
          <w:shd w:val="clear" w:color="auto" w:fill="FFFFFF"/>
          <w:lang w:val="en-CA"/>
        </w:rPr>
        <w:t>NO PARKING</w:t>
      </w:r>
      <w:r w:rsidRPr="00337FCF">
        <w:rPr>
          <w:rFonts w:ascii="Arial" w:eastAsiaTheme="minorHAnsi" w:hAnsi="Arial" w:cstheme="minorBidi"/>
          <w:b/>
          <w:i w:val="0"/>
          <w:color w:val="202124"/>
          <w:sz w:val="40"/>
          <w:szCs w:val="40"/>
          <w:shd w:val="clear" w:color="auto" w:fill="FFFFFF"/>
          <w:lang w:val="en-CA"/>
        </w:rPr>
        <w:t xml:space="preserve"> on any municipal streets, roads or parking lots between 1 a.m. and 7 a.m. in order to allow for winter snow clearing;</w:t>
      </w:r>
    </w:p>
    <w:p w14:paraId="2AB1891C" w14:textId="77777777" w:rsidR="00337FCF" w:rsidRPr="00337FCF" w:rsidRDefault="00337FCF" w:rsidP="00337FCF">
      <w:pPr>
        <w:spacing w:after="0"/>
        <w:rPr>
          <w:rFonts w:ascii="Arial" w:hAnsi="Arial" w:cstheme="minorBidi"/>
          <w:b/>
          <w:i w:val="0"/>
          <w:color w:val="333333"/>
          <w:sz w:val="40"/>
          <w:szCs w:val="40"/>
          <w:lang w:val="en-CA" w:eastAsia="en-CA"/>
        </w:rPr>
      </w:pPr>
      <w:r w:rsidRPr="00337FCF">
        <w:rPr>
          <w:rFonts w:ascii="Arial" w:hAnsi="Arial" w:cstheme="minorBidi"/>
          <w:b/>
          <w:i w:val="0"/>
          <w:color w:val="333333"/>
          <w:sz w:val="40"/>
          <w:szCs w:val="40"/>
          <w:lang w:val="en-CA" w:eastAsia="en-CA"/>
        </w:rPr>
        <w:t>Interference with the maintenance of the Township's streets or removal of snow may cause your vehicle to be towed and impounded at the expense/responsibility of the vehicle owner.</w:t>
      </w:r>
    </w:p>
    <w:p w14:paraId="77E5C578" w14:textId="77777777" w:rsidR="00337FCF" w:rsidRPr="00337FCF" w:rsidRDefault="00337FCF" w:rsidP="00337FCF">
      <w:pPr>
        <w:pBdr>
          <w:bottom w:val="single" w:sz="6" w:space="1" w:color="auto"/>
        </w:pBdr>
        <w:spacing w:after="0"/>
        <w:rPr>
          <w:rFonts w:ascii="Arial" w:eastAsiaTheme="minorHAnsi" w:hAnsi="Arial" w:cs="Arial"/>
          <w:i w:val="0"/>
          <w:sz w:val="32"/>
          <w:szCs w:val="32"/>
          <w:lang w:val="en-CA"/>
        </w:rPr>
      </w:pPr>
    </w:p>
    <w:p w14:paraId="44D585AE" w14:textId="77777777" w:rsidR="00337FCF" w:rsidRDefault="00337FCF" w:rsidP="00337FCF">
      <w:pPr>
        <w:pStyle w:val="NoSpacing"/>
      </w:pPr>
    </w:p>
    <w:sectPr w:rsidR="00337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FCF"/>
    <w:rsid w:val="001D1EA0"/>
    <w:rsid w:val="00337FCF"/>
    <w:rsid w:val="00C96146"/>
    <w:rsid w:val="00DC3A63"/>
    <w:rsid w:val="00E838CC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F3E6"/>
  <w15:docId w15:val="{620025B8-24F4-4415-B4D5-87594352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37FCF"/>
    <w:pPr>
      <w:spacing w:line="240" w:lineRule="auto"/>
    </w:pPr>
    <w:rPr>
      <w:rFonts w:eastAsia="Times New Roman" w:cs="Times New Roman"/>
      <w:i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EA0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Cs/>
      <w:i w:val="0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EA0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Cs/>
      <w:i w:val="0"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1EA0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  <w:spacing w:line="276" w:lineRule="auto"/>
    </w:pPr>
    <w:rPr>
      <w:rFonts w:ascii="Arial" w:eastAsiaTheme="majorEastAsia" w:hAnsi="Arial" w:cstheme="majorBidi"/>
      <w:i w:val="0"/>
      <w:iCs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1EA0"/>
    <w:rPr>
      <w:rFonts w:ascii="Arial" w:eastAsiaTheme="majorEastAsia" w:hAnsi="Arial" w:cstheme="majorBidi"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1D1EA0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i w:val="0"/>
      <w:spacing w:val="5"/>
      <w:kern w:val="28"/>
      <w:sz w:val="28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1D1EA0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CF"/>
    <w:rPr>
      <w:rFonts w:ascii="Tahoma" w:eastAsia="Times New Roman" w:hAnsi="Tahoma" w:cs="Tahoma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dplumley</cp:lastModifiedBy>
  <cp:revision>1</cp:revision>
  <cp:lastPrinted>2022-01-12T20:24:00Z</cp:lastPrinted>
  <dcterms:created xsi:type="dcterms:W3CDTF">2022-01-12T20:15:00Z</dcterms:created>
  <dcterms:modified xsi:type="dcterms:W3CDTF">2022-01-12T20:26:00Z</dcterms:modified>
</cp:coreProperties>
</file>