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0AEE" w14:textId="77777777" w:rsidR="00504119" w:rsidRPr="00504119" w:rsidRDefault="00504119" w:rsidP="00504119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b/>
          <w:bCs/>
          <w:kern w:val="0"/>
          <w:sz w:val="36"/>
          <w:szCs w:val="36"/>
          <w:lang w:eastAsia="en-CA"/>
          <w14:ligatures w14:val="none"/>
        </w:rPr>
        <w:t>Questions Regarding Recycling on Howe Island</w:t>
      </w:r>
    </w:p>
    <w:p w14:paraId="282000EA" w14:textId="77777777" w:rsidR="00504119" w:rsidRDefault="00504119" w:rsidP="0050411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>Several questions have been raised regarding the upcoming curbside recycling collection on Howe Island. Please see the information below for clarification.</w:t>
      </w:r>
    </w:p>
    <w:p w14:paraId="1E03B1C6" w14:textId="77777777" w:rsidR="00C92E28" w:rsidRPr="00504119" w:rsidRDefault="00C92E28" w:rsidP="0050411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</w:p>
    <w:p w14:paraId="6ECFCA2D" w14:textId="77777777" w:rsidR="00504119" w:rsidRPr="00504119" w:rsidRDefault="00504119" w:rsidP="00504119">
      <w:pPr>
        <w:spacing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  <w:t>Can I use a bag for my recycling materials?</w:t>
      </w:r>
    </w:p>
    <w:p w14:paraId="348C10E4" w14:textId="77777777" w:rsidR="00504119" w:rsidRPr="00504119" w:rsidRDefault="00504119" w:rsidP="00504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Yes. You may use a bag to contain your recycling; however, the bag </w:t>
      </w:r>
      <w:r w:rsidRPr="00504119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CA"/>
          <w14:ligatures w14:val="none"/>
        </w:rPr>
        <w:t>must be clear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 so collection operators can see the contents and confirm they are recyclable. The bag should be placed with your blue bin to clearly indicate that it contains recycling.</w:t>
      </w:r>
    </w:p>
    <w:p w14:paraId="7C70CE12" w14:textId="77777777" w:rsidR="00504119" w:rsidRPr="00504119" w:rsidRDefault="00504119" w:rsidP="00504119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  <w:t>Can I use a smaller recycling bin instead of the one issued?</w:t>
      </w:r>
    </w:p>
    <w:p w14:paraId="0E9E812D" w14:textId="77777777" w:rsidR="00504119" w:rsidRPr="00504119" w:rsidRDefault="00504119" w:rsidP="00504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Yes. A smaller bin may be used, provided it is </w:t>
      </w:r>
      <w:r w:rsidRPr="00504119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CA"/>
          <w14:ligatures w14:val="none"/>
        </w:rPr>
        <w:t>clearly identifiable as a recycling bin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>, preferably blue in colour. This helps collection operators distinguish it from garbage.</w:t>
      </w:r>
    </w:p>
    <w:p w14:paraId="71CE5FE8" w14:textId="77777777" w:rsidR="00504119" w:rsidRPr="00504119" w:rsidRDefault="00504119" w:rsidP="00504119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  <w:t>Can I place my recycling inside my roadside garbage bin?</w:t>
      </w:r>
    </w:p>
    <w:p w14:paraId="154228D7" w14:textId="77777777" w:rsidR="00504119" w:rsidRPr="00504119" w:rsidRDefault="00504119" w:rsidP="00504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Yes, you may do so. However, you </w:t>
      </w:r>
      <w:r w:rsidRPr="00504119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CA"/>
          <w14:ligatures w14:val="none"/>
        </w:rPr>
        <w:t>must place a visible recycling bin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 (such as an old blue box) on or beside your garbage bin to indicate that recycling is inside. Collection operators will not automatically check garbage bins without a clear visual cue.</w:t>
      </w:r>
    </w:p>
    <w:p w14:paraId="262586C4" w14:textId="77777777" w:rsidR="00504119" w:rsidRPr="00504119" w:rsidRDefault="00504119" w:rsidP="00504119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  <w:t>What if all my recycling does not fit into my blue bins?</w:t>
      </w:r>
    </w:p>
    <w:p w14:paraId="08AFCBB2" w14:textId="77777777" w:rsidR="00504119" w:rsidRPr="00504119" w:rsidRDefault="00504119" w:rsidP="00504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>Additional recycling may be placed out for collection. Cardboard should be flattened, and extra containers may be placed in a clear bag. Please keep any extra materials together with your blue bins.</w:t>
      </w:r>
    </w:p>
    <w:p w14:paraId="5B2631DF" w14:textId="77777777" w:rsidR="00504119" w:rsidRPr="00504119" w:rsidRDefault="00504119" w:rsidP="00504119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en-CA"/>
          <w14:ligatures w14:val="none"/>
        </w:rPr>
        <w:t>Do containers and fibres go out on the same collection day?</w:t>
      </w:r>
    </w:p>
    <w:p w14:paraId="6354196B" w14:textId="2730ECFC" w:rsidR="00504119" w:rsidRDefault="00504119" w:rsidP="0050411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Yes. 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>Currently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r w:rsidRPr="00504119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CA"/>
          <w14:ligatures w14:val="none"/>
        </w:rPr>
        <w:t>all recyclable materials are collected on the same day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>, which is Wednesday.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797249FE" w14:textId="49794665" w:rsidR="00504119" w:rsidRPr="00504119" w:rsidRDefault="00504119" w:rsidP="00C92E28">
      <w:pPr>
        <w:pBdr>
          <w:top w:val="single" w:sz="4" w:space="1" w:color="auto"/>
        </w:pBdr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b/>
          <w:bCs/>
          <w:kern w:val="0"/>
          <w:sz w:val="36"/>
          <w:szCs w:val="36"/>
          <w:lang w:eastAsia="en-CA"/>
          <w14:ligatures w14:val="none"/>
        </w:rPr>
        <w:t>Additional Information and Tips</w:t>
      </w:r>
    </w:p>
    <w:p w14:paraId="7B0B9AF1" w14:textId="77777777" w:rsidR="00504119" w:rsidRDefault="00504119" w:rsidP="00504119">
      <w:pPr>
        <w:spacing w:after="0" w:line="240" w:lineRule="auto"/>
        <w:ind w:left="180" w:hanging="180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• Curbside recycling collection will begin </w:t>
      </w:r>
      <w:r w:rsidRPr="00504119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CA"/>
          <w14:ligatures w14:val="none"/>
        </w:rPr>
        <w:t>Wednesday, January 7, 2026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, starting at </w:t>
      </w:r>
      <w:r w:rsidRPr="00504119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CA"/>
          <w14:ligatures w14:val="none"/>
        </w:rPr>
        <w:t>7:00 am</w:t>
      </w:r>
    </w:p>
    <w:p w14:paraId="2ED8748E" w14:textId="77777777" w:rsidR="00504119" w:rsidRDefault="00504119" w:rsidP="00504119">
      <w:pPr>
        <w:spacing w:after="0" w:line="240" w:lineRule="auto"/>
        <w:ind w:left="270" w:hanging="270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>• Place recycling at the same roadside location where you place your garbage.</w:t>
      </w:r>
    </w:p>
    <w:p w14:paraId="071118D3" w14:textId="77777777" w:rsidR="00504119" w:rsidRDefault="00504119" w:rsidP="00504119">
      <w:pPr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• Garbage collection will continue to take place on </w:t>
      </w:r>
      <w:r w:rsidRPr="00504119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CA"/>
          <w14:ligatures w14:val="none"/>
        </w:rPr>
        <w:t>Mondays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308D8957" w14:textId="51C491B0" w:rsidR="00504119" w:rsidRPr="00504119" w:rsidRDefault="00504119" w:rsidP="00504119">
      <w:pPr>
        <w:spacing w:after="0" w:line="240" w:lineRule="auto"/>
        <w:ind w:left="180" w:hanging="180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• To prevent materials from blowing away, place recyclables in a clear plastic bag or secure bins with a 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>small, weighted</w:t>
      </w: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 xml:space="preserve"> board.</w:t>
      </w:r>
    </w:p>
    <w:p w14:paraId="70BCEA9B" w14:textId="77777777" w:rsidR="00504119" w:rsidRDefault="00504119" w:rsidP="00504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</w:pPr>
      <w:r w:rsidRPr="00504119">
        <w:rPr>
          <w:rFonts w:ascii="Verdana" w:eastAsia="Times New Roman" w:hAnsi="Verdana" w:cs="Times New Roman"/>
          <w:kern w:val="0"/>
          <w:sz w:val="24"/>
          <w:szCs w:val="24"/>
          <w:lang w:eastAsia="en-CA"/>
          <w14:ligatures w14:val="none"/>
        </w:rPr>
        <w:t>For questions or concerns, please contact:</w:t>
      </w:r>
    </w:p>
    <w:p w14:paraId="62A15CB9" w14:textId="554B3865" w:rsidR="00C838EC" w:rsidRPr="00504119" w:rsidRDefault="00504119" w:rsidP="00504119">
      <w:pPr>
        <w:spacing w:before="100" w:beforeAutospacing="1" w:after="100" w:afterAutospacing="1" w:line="240" w:lineRule="auto"/>
        <w:jc w:val="center"/>
      </w:pPr>
      <w:hyperlink r:id="rId5" w:history="1">
        <w:r w:rsidRPr="00504119">
          <w:rPr>
            <w:rStyle w:val="Hyperlink"/>
            <w:rFonts w:ascii="Verdana" w:eastAsia="Times New Roman" w:hAnsi="Verdana" w:cs="Times New Roman"/>
            <w:b/>
            <w:bCs/>
            <w:kern w:val="0"/>
            <w:sz w:val="24"/>
            <w:szCs w:val="24"/>
            <w:lang w:eastAsia="en-CA"/>
            <w14:ligatures w14:val="none"/>
          </w:rPr>
          <w:t>customerservice@circularmaterials.ca</w:t>
        </w:r>
      </w:hyperlink>
    </w:p>
    <w:sectPr w:rsidR="00C838EC" w:rsidRPr="00504119" w:rsidSect="00504119">
      <w:pgSz w:w="12240" w:h="15840"/>
      <w:pgMar w:top="432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F5E69"/>
    <w:multiLevelType w:val="hybridMultilevel"/>
    <w:tmpl w:val="489E2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52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67"/>
    <w:rsid w:val="00037C48"/>
    <w:rsid w:val="002348D5"/>
    <w:rsid w:val="00504119"/>
    <w:rsid w:val="00523C11"/>
    <w:rsid w:val="00606EAA"/>
    <w:rsid w:val="006E7C6A"/>
    <w:rsid w:val="00C838EC"/>
    <w:rsid w:val="00C92E28"/>
    <w:rsid w:val="00D44A67"/>
    <w:rsid w:val="00E040A0"/>
    <w:rsid w:val="00E8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9118"/>
  <w15:chartTrackingRefBased/>
  <w15:docId w15:val="{689D67DC-2C6B-4C15-9D21-0098EE8C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A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38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service@circularmaterial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Quinn</dc:creator>
  <cp:keywords/>
  <dc:description/>
  <cp:lastModifiedBy>Vanessa Latimer</cp:lastModifiedBy>
  <cp:revision>2</cp:revision>
  <cp:lastPrinted>2025-12-17T20:52:00Z</cp:lastPrinted>
  <dcterms:created xsi:type="dcterms:W3CDTF">2025-12-18T16:32:00Z</dcterms:created>
  <dcterms:modified xsi:type="dcterms:W3CDTF">2025-12-18T16:32:00Z</dcterms:modified>
</cp:coreProperties>
</file>